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94" w:rsidRDefault="002C4696" w:rsidP="002C4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3C2">
        <w:rPr>
          <w:rFonts w:ascii="Times New Roman" w:hAnsi="Times New Roman" w:cs="Times New Roman"/>
          <w:b/>
          <w:sz w:val="32"/>
          <w:szCs w:val="32"/>
        </w:rPr>
        <w:t>Zavičaj sačuvan pjesmom</w:t>
      </w:r>
    </w:p>
    <w:p w:rsidR="00AD094C" w:rsidRDefault="00AD094C" w:rsidP="001D6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D11" w:rsidRPr="001D6D11" w:rsidRDefault="00AD094C" w:rsidP="001D6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LEKTIRA DONIJELA </w:t>
      </w:r>
      <w:r w:rsidR="001D6D11" w:rsidRPr="001D6D11">
        <w:rPr>
          <w:rFonts w:ascii="Times New Roman" w:hAnsi="Times New Roman" w:cs="Times New Roman"/>
          <w:b/>
          <w:sz w:val="24"/>
          <w:szCs w:val="24"/>
        </w:rPr>
        <w:t>TREĆE MJESTO ŠARENOJ ŠKOLI</w:t>
      </w:r>
    </w:p>
    <w:p w:rsid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4403C2" w:rsidRDefault="004403C2" w:rsidP="00305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Sjećanja na Dragutina Tadijanovića ne blijede.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Pjesnik,</w:t>
      </w:r>
      <w:r w:rsidR="005C3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pripovjedač,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urednik,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akademik i počasni građanin Slavonskoga Broda snažno je prisutan ne samo u čitankama,</w:t>
      </w:r>
      <w:r w:rsidR="00EE4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lektiri,</w:t>
      </w:r>
      <w:r w:rsidR="00EE4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književnim kritikama,</w:t>
      </w:r>
      <w:r w:rsidR="00EE4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nego i među učenicima osmih razreda našega grada </w:t>
      </w:r>
      <w:r w:rsidR="007928C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su i pokazali 4.studenoga 2014.godine u OŠ“Antun Mihanović“Slavonski Brod.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28C7">
        <w:rPr>
          <w:rFonts w:ascii="Times New Roman" w:eastAsia="Times New Roman" w:hAnsi="Times New Roman" w:cs="Times New Roman"/>
          <w:sz w:val="24"/>
          <w:szCs w:val="24"/>
          <w:lang w:eastAsia="hr-HR"/>
        </w:rPr>
        <w:t>Našu školu predstavljali su učenici: Anja Opačić,8.a;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28C7">
        <w:rPr>
          <w:rFonts w:ascii="Times New Roman" w:eastAsia="Times New Roman" w:hAnsi="Times New Roman" w:cs="Times New Roman"/>
          <w:sz w:val="24"/>
          <w:szCs w:val="24"/>
          <w:lang w:eastAsia="hr-HR"/>
        </w:rPr>
        <w:t>Lea Barišić,8.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928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Ivan Guberac,8.b i pokazali zavidno znanje i snalažljivost u izazovnom kvizu znanja,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28C7">
        <w:rPr>
          <w:rFonts w:ascii="Times New Roman" w:eastAsia="Times New Roman" w:hAnsi="Times New Roman" w:cs="Times New Roman"/>
          <w:sz w:val="24"/>
          <w:szCs w:val="24"/>
          <w:lang w:eastAsia="hr-HR"/>
        </w:rPr>
        <w:t>igrama asocijacija,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plesu</w:t>
      </w:r>
      <w:r w:rsidR="007928C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28C7">
        <w:rPr>
          <w:rFonts w:ascii="Times New Roman" w:eastAsia="Times New Roman" w:hAnsi="Times New Roman" w:cs="Times New Roman"/>
          <w:sz w:val="24"/>
          <w:szCs w:val="24"/>
          <w:lang w:eastAsia="hr-HR"/>
        </w:rPr>
        <w:t>pjevanju bećarca .Osmaši naše škole pokazali su da rado čitaju lektiru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>čak i poeziju,  te su se  znanjem i umjećem plasirali na treće mjesto.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moramo biti prvi da bismo bili </w:t>
      </w:r>
      <w:r w:rsidR="000401A2">
        <w:rPr>
          <w:rFonts w:ascii="Times New Roman" w:eastAsia="Times New Roman" w:hAnsi="Times New Roman" w:cs="Times New Roman"/>
          <w:sz w:val="24"/>
          <w:szCs w:val="24"/>
          <w:lang w:eastAsia="hr-HR"/>
        </w:rPr>
        <w:t>zapaženi,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01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rekla nam je nastavnica 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Višnja </w:t>
      </w:r>
      <w:r w:rsidR="000401A2">
        <w:rPr>
          <w:rFonts w:ascii="Times New Roman" w:eastAsia="Times New Roman" w:hAnsi="Times New Roman" w:cs="Times New Roman"/>
          <w:sz w:val="24"/>
          <w:szCs w:val="24"/>
          <w:lang w:eastAsia="hr-HR"/>
        </w:rPr>
        <w:t>Kokanović. P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>rvi  su domaćini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OŠ“Dragutin Tadijanović“,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>a mi iz Šarene škole treći što govori da puno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znamo i o drugim književnicima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>a ne samo o Ivani Brlić-Mažuranić.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Ljubav prema književnosti</w:t>
      </w:r>
      <w:r w:rsidR="001D6D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hrvatskom jeziku njeguj</w:t>
      </w:r>
      <w:r w:rsidR="000401A2">
        <w:rPr>
          <w:rFonts w:ascii="Times New Roman" w:eastAsia="Times New Roman" w:hAnsi="Times New Roman" w:cs="Times New Roman"/>
          <w:sz w:val="24"/>
          <w:szCs w:val="24"/>
          <w:lang w:eastAsia="hr-HR"/>
        </w:rPr>
        <w:t>u i razvijaju naše nastavnice Višnja Kokanović i Anica Blažević, mentorice spomenutog  natjecanja.</w:t>
      </w:r>
    </w:p>
    <w:p w:rsid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3C2" w:rsidRPr="004403C2" w:rsidRDefault="007928C7" w:rsidP="004403C2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  <w:lang w:eastAsia="hr-HR"/>
        </w:rPr>
        <w:t>I ako si tamo među</w:t>
      </w:r>
      <w:r w:rsidR="004403C2" w:rsidRPr="004403C2">
        <w:rPr>
          <w:rFonts w:ascii="Comic Sans MS" w:eastAsia="Times New Roman" w:hAnsi="Comic Sans MS" w:cs="Times New Roman"/>
          <w:b/>
          <w:i/>
          <w:sz w:val="24"/>
          <w:szCs w:val="24"/>
          <w:lang w:eastAsia="hr-HR"/>
        </w:rPr>
        <w:t xml:space="preserve"> zvijezdama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i/>
          <w:sz w:val="24"/>
          <w:szCs w:val="24"/>
          <w:lang w:eastAsia="hr-HR"/>
        </w:rPr>
        <w:t>Sunce sija nad oranicama.</w:t>
      </w:r>
    </w:p>
    <w:p w:rsidR="004403C2" w:rsidRPr="004403C2" w:rsidRDefault="004403C2" w:rsidP="004403C2">
      <w:pPr>
        <w:spacing w:after="0" w:line="240" w:lineRule="auto"/>
        <w:rPr>
          <w:rFonts w:ascii="Monotype Corsiva" w:eastAsia="Times New Roman" w:hAnsi="Monotype Corsiva" w:cs="Times New Roman"/>
          <w:sz w:val="52"/>
          <w:szCs w:val="52"/>
          <w:lang w:eastAsia="hr-HR"/>
        </w:rPr>
      </w:pPr>
      <w:r>
        <w:rPr>
          <w:rFonts w:ascii="Monotype Corsiva" w:eastAsia="Times New Roman" w:hAnsi="Monotype Corsiva" w:cs="Times New Roman"/>
          <w:noProof/>
          <w:sz w:val="52"/>
          <w:szCs w:val="52"/>
          <w:lang w:eastAsia="hr-HR"/>
        </w:rPr>
        <w:drawing>
          <wp:inline distT="0" distB="0" distL="0" distR="0">
            <wp:extent cx="2108200" cy="1403350"/>
            <wp:effectExtent l="0" t="0" r="6350" b="6350"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noProof/>
          <w:sz w:val="52"/>
          <w:szCs w:val="52"/>
          <w:lang w:eastAsia="hr-HR"/>
        </w:rPr>
        <w:drawing>
          <wp:inline distT="0" distB="0" distL="0" distR="0">
            <wp:extent cx="1485900" cy="1600200"/>
            <wp:effectExtent l="0" t="0" r="0" b="0"/>
            <wp:docPr id="3" name="Picture 3" descr="0000237112_l_0_TGQ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237112_l_0_TGQ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noProof/>
          <w:sz w:val="52"/>
          <w:szCs w:val="52"/>
          <w:lang w:eastAsia="hr-HR"/>
        </w:rPr>
        <w:drawing>
          <wp:inline distT="0" distB="0" distL="0" distR="0">
            <wp:extent cx="2101850" cy="1479550"/>
            <wp:effectExtent l="0" t="0" r="0" b="6350"/>
            <wp:docPr id="2" name="Picture 2" descr="tadij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dijanov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C2" w:rsidRP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01A2" w:rsidRDefault="000401A2" w:rsidP="00440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MISLIM,</w:t>
      </w:r>
      <w:r w:rsidR="005C3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OSJEĆAM,</w:t>
      </w:r>
      <w:r w:rsidR="005C3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ŽELIM...</w:t>
      </w:r>
    </w:p>
    <w:p w:rsidR="000401A2" w:rsidRDefault="000401A2" w:rsidP="00440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01A2" w:rsidRPr="004403C2" w:rsidRDefault="000401A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Mislim,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osjećam,želim...pišemo nakon pročitane lirske pjesme kako bismo izrazili svoje utiske,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dojmove,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impresije o pročitanom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Utiske s kviza o Dragutinu Tadijanoviću želim podijeliti  s vama.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Evo kronologije događaja...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Bili smo prva smjena i zadnji smo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sat imali hrvatski jezik. N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astavnica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ušla u razred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su brzo posjedali na svoja mjest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počeli vaditi knjige i 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pripremati se za nastavu.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ošla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Anje i mene i rekla kako nas je predložila za natjecanje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za pjesnika Dragutina Tadijanovića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Podijelila nam je papire s uputama koje smo znatiželjno proučile. Kad sam došla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kući, Anja me nazvala i rekla 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ide i Ivan Guberac iz 8.b razreda. </w:t>
      </w:r>
    </w:p>
    <w:p w:rsidR="004403C2" w:rsidRPr="004403C2" w:rsidRDefault="000401A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ponedjeljak 3.11.2014. fantastična trojka 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Anja, Ivan i 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uputila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S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pomen dom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Dragutina Tadijanovića što je organizirala pedagoginja naše škole Ljubica Badrov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. Tamo nas je dočekao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kustos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Miroslav</w:t>
      </w:r>
      <w:r w:rsidR="0005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Bjelobrk, ujedno i Tadijin rođak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nam </w:t>
      </w:r>
      <w:r w:rsidR="0005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rekao da je </w:t>
      </w:r>
      <w:r w:rsidR="00CF73E9">
        <w:rPr>
          <w:rFonts w:ascii="Times New Roman" w:eastAsia="Times New Roman" w:hAnsi="Times New Roman" w:cs="Times New Roman"/>
          <w:sz w:val="24"/>
          <w:szCs w:val="24"/>
          <w:lang w:eastAsia="hr-HR"/>
        </w:rPr>
        <w:t>1989. Tadija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svoju imovinu darovao Slavonskom Brodu. Prvo nas je uveo u jednu od tri sobe, </w:t>
      </w:r>
      <w:proofErr w:type="spellStart"/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tzv</w:t>
      </w:r>
      <w:proofErr w:type="spellEnd"/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5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15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južnu sobu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. Tamo su se na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>lazile police s mnogo knjiga i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 anđela. Priča o tri anđela iz Lukovdola</w:t>
      </w:r>
      <w:r w:rsidR="00CF1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glasi...</w:t>
      </w:r>
    </w:p>
    <w:p w:rsidR="004403C2" w:rsidRP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4403C2" w:rsidRPr="004403C2" w:rsidRDefault="00A448D7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 vrijeme Drugog svjetskog rata  pisac Ivan Goran Kovačić </w:t>
      </w:r>
      <w:r w:rsidR="004403C2"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Tadijanoviću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je</w:t>
      </w:r>
      <w:r w:rsidR="004403C2"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ostavio tri anđela na čuvanje. Rekao mu je: „Kad se budem vratio iz rata, uzet ću ih.“ Nažalost, Ivan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Goran Kovačić je poginuo, a Tadijanović si ih je sačuvao i ovjesio na police.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3C2" w:rsidRPr="004403C2" w:rsidRDefault="00A448D7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Otišli smo i 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u sobu gdje je Tadijanović primao goste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srednju sobu.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Tamo je bilo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 velikih i 6 malih stolica. Skicu za te stolice je izradio naš poznati kipar Ivan Meštrović. </w:t>
      </w:r>
    </w:p>
    <w:p w:rsidR="004403C2" w:rsidRPr="004403C2" w:rsidRDefault="00A448D7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zadnjoj sobi nalazio se televizor, pisać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mašina i ležaj.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jednoj prostoriji, u koju nas je kustos uveo, bilo je 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puno časopisa,novina,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dječjih magazina… Tadijin hobi b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>io je sakupljanje raznih novina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Čuvao je novine od 1920. godine pa nastavio sakupljati do 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2007. godine. Sakupio je čak sve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brojeve </w:t>
      </w:r>
      <w:r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Smiba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!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Vjerojatno znate, a ako ne znate, naš pjesnik je 3 puta pre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dložen za Nobelovu nagradu, supruga mu se zvala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>Jela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, povjesničarka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, koju j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e upoznao u vlaku.</w:t>
      </w:r>
      <w:r w:rsidR="00EE4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ođen je u slavonskom selu Rastušju 1905. godine, a 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umro u Zagrebu 27. lipnja 2007.godine. Uz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svoje pjesme je bilježio datum i mjesto gdje ih je pi</w:t>
      </w:r>
      <w:r w:rsidR="00A448D7">
        <w:rPr>
          <w:rFonts w:ascii="Times New Roman" w:eastAsia="Times New Roman" w:hAnsi="Times New Roman" w:cs="Times New Roman"/>
          <w:sz w:val="24"/>
          <w:szCs w:val="24"/>
          <w:lang w:eastAsia="hr-HR"/>
        </w:rPr>
        <w:t>sao, a modni detalji bili su mu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štap i šešir. Ovaj</w:t>
      </w:r>
      <w:r w:rsidRPr="004403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Pr="004403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dobro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zapamtite ako budete slučajno išli na natjecanje.</w:t>
      </w:r>
    </w:p>
    <w:p w:rsidR="004403C2" w:rsidRPr="004403C2" w:rsidRDefault="00A448D7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zaboravite sastaviti i bećarac,omiljeni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dvostih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svakog slavonskog veselja pa i ovog. 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Bećarac sam </w:t>
      </w:r>
      <w:r w:rsidR="005F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naučila napamet jer sam 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morala voditi. </w:t>
      </w:r>
      <w:r w:rsidR="005F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Evo nekoliko 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>deseteraca:</w:t>
      </w:r>
    </w:p>
    <w:p w:rsidR="004403C2" w:rsidRP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Bio jedan baja iz Rastušja 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Što god piše rastopi se duša.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Blage ćudi on je uvijek bio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Za rakijom nije poletio.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Tade, ponos našeg Broda 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I slavonskog, težačkog nam roda.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I ako si tamo međ' zvijezdama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  <w:r w:rsidRPr="004403C2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Sunce sija nad oranicama.</w:t>
      </w:r>
    </w:p>
    <w:p w:rsidR="004403C2" w:rsidRPr="004403C2" w:rsidRDefault="004403C2" w:rsidP="004403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r-HR"/>
        </w:rPr>
      </w:pPr>
    </w:p>
    <w:p w:rsidR="004403C2" w:rsidRPr="004403C2" w:rsidRDefault="005F57EF" w:rsidP="005F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Kviz 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počeo u 17:30 h.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403C2" w:rsidRP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Isprva smo mislili kako je to samo nekakva radionica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20-30 ljudi u kojoj ćemo se svi zabaviti i lijepo provesti (što i jesmo), a možda i pokupiti nekakve nagrade. Ali, ali, ali… Kad smo ušli u tu dvoranu, čovjek nas je mogao zamijeniti disco-kuglom ili semaforom! Toliko smo boja izmijenjale kad smo vidjele taj broj uzvanika</w:t>
      </w:r>
      <w:r w:rsidR="005F57EF">
        <w:rPr>
          <w:rFonts w:ascii="Times New Roman" w:eastAsia="Times New Roman" w:hAnsi="Times New Roman" w:cs="Times New Roman"/>
          <w:sz w:val="24"/>
          <w:szCs w:val="24"/>
          <w:lang w:eastAsia="hr-HR"/>
        </w:rPr>
        <w:t>,bilo je preko stotinu ljudi.</w:t>
      </w:r>
    </w:p>
    <w:p w:rsidR="004403C2" w:rsidRPr="004403C2" w:rsidRDefault="005F57EF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Veliki prostor 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 Tadijanovićem plakatima i tabletićima koji simboliziraju našu Slavoniju. Na zidu je visjela bijela ploča na koju je bio spojen laptop. Na njoj su se prikazivala pitanja iz kviza.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Svaka je škola ima svoj stol s po tri stolice za tri učenika. Natjecale su se: OŠ „Ivan Goran Kovačić“, OŠ „Vladimir Nazor“, OŠ „Dragutin Tadijanović“, </w:t>
      </w:r>
      <w:r w:rsidR="005F57EF">
        <w:rPr>
          <w:rFonts w:ascii="Times New Roman" w:eastAsia="Times New Roman" w:hAnsi="Times New Roman" w:cs="Times New Roman"/>
          <w:sz w:val="24"/>
          <w:szCs w:val="24"/>
          <w:lang w:eastAsia="hr-HR"/>
        </w:rPr>
        <w:t>OŠ „Antun Mihanović“,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domaćini i OŠ „Ivana Brlić-Mažuranić“</w:t>
      </w:r>
      <w:r w:rsidR="005F57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0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57EF">
        <w:rPr>
          <w:rFonts w:ascii="Times New Roman" w:eastAsia="Times New Roman" w:hAnsi="Times New Roman" w:cs="Times New Roman"/>
          <w:sz w:val="24"/>
          <w:szCs w:val="24"/>
          <w:lang w:eastAsia="hr-HR"/>
        </w:rPr>
        <w:t>svi iz Slavonskoga Broda.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prvoj igri </w:t>
      </w:r>
      <w:r w:rsidRPr="004403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da/ne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pitalice mi smo vodili. Znak da smo odlično počeli i opuštanje je počelo. U drugoj igri smo imali nekoliko kategorija i svaka je škola otvarala jednu kategoriju pa ogovarala na ponuđeno pitanje. Ukoliko škola ne zna odgovoriti na jedno pitanje, gubi SVE bodove.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tom kvizu nama se, nažalost, dogodilo upravo TO! </w:t>
      </w:r>
    </w:p>
    <w:p w:rsidR="004403C2" w:rsidRPr="004403C2" w:rsidRDefault="00AD094C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Kriva je bila  S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pomen soba koju nismo posjetili i ciklus pjesama </w:t>
      </w:r>
      <w:r w:rsidR="004403C2"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Dani djetinjstva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. Pitanja su bila tipa: „Kad je otkriveno poprsje Dragutina Tadijanovića?</w:t>
      </w:r>
      <w:r w:rsidR="005F57EF">
        <w:rPr>
          <w:rFonts w:ascii="Times New Roman" w:eastAsia="Times New Roman" w:hAnsi="Times New Roman" w:cs="Times New Roman"/>
          <w:sz w:val="24"/>
          <w:szCs w:val="24"/>
          <w:lang w:eastAsia="hr-HR"/>
        </w:rPr>
        <w:t>“ A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se dobro sjećam i pitanje: „Koliko se pjesama nalazi u ciklusu pjesama </w:t>
      </w:r>
      <w:r w:rsidR="004403C2"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Dani djetinjstva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?“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 smo odgovorili 12, umjesto 13 pjesama.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trećoj igri, igri asocijacije trebali smo otvoriti neka polja i u konačno rješenje dati svoj odgovor ako smo sigurni, a ako ne, druga škola nastavlja. </w:t>
      </w:r>
    </w:p>
    <w:p w:rsidR="004403C2" w:rsidRPr="004403C2" w:rsidRDefault="00CC7DBA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 se nema što posebno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pričati. Nismo bili prvi, ali sigurno smo imali više od 5 bodova!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četvrtoj igri zvanoj </w:t>
      </w:r>
      <w:r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Ples s jabukom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morali smo plesati s jabukom, logično, </w:t>
      </w:r>
      <w:r w:rsidR="00C00335">
        <w:rPr>
          <w:rFonts w:ascii="Times New Roman" w:eastAsia="Times New Roman" w:hAnsi="Times New Roman" w:cs="Times New Roman"/>
          <w:sz w:val="24"/>
          <w:szCs w:val="24"/>
          <w:lang w:eastAsia="hr-HR"/>
        </w:rPr>
        <w:t>ali na jedan neobičan način ..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Znači, plešu dva učenika. Svaki zagrize jabuku i pleše s njom dok 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tamburaši sviraju, naravno, nekakvu živahnu pjesmu. Ne znaju oni kako je nama visokim i niskim ljudima pl</w:t>
      </w:r>
      <w:r w:rsidR="00C00335">
        <w:rPr>
          <w:rFonts w:ascii="Times New Roman" w:eastAsia="Times New Roman" w:hAnsi="Times New Roman" w:cs="Times New Roman"/>
          <w:sz w:val="24"/>
          <w:szCs w:val="24"/>
          <w:lang w:eastAsia="hr-HR"/>
        </w:rPr>
        <w:t>esati u paru (Anja i ja). M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alo</w:t>
      </w:r>
      <w:r w:rsidR="00C00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previše zagrizla jabuku, smijala se i  jedva </w:t>
      </w:r>
      <w:r w:rsidR="00C0033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držala u ustima, a uz to sam morala</w:t>
      </w:r>
      <w:r w:rsidR="00C00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plesati uz </w:t>
      </w:r>
      <w:r w:rsidR="00C003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Zoricu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NEIZVEDIVO! Još smo dugo i ostale s obzirom na to da su domaćini (Mihanovići) prvi ispali.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petoj igri, igri pantomime, svaka je škola izabrala jednog pantomimičara koji je dobio naziv jedne Tadijanovićeve pjesme. Naravno, morao ju je odglumiti.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Gledali smo kako ostali učenici to rade i dosta je teško. Mi smo odabrali Anju. </w:t>
      </w:r>
    </w:p>
    <w:p w:rsidR="004403C2" w:rsidRPr="004403C2" w:rsidRDefault="00C00335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Izvukla je pjesmu i bacila se na posao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Stavila je prste na glavu što je trebalo predstavljati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uši, to smo jedino razumjeli 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, a onda je počela skakati po podu na sve četiri. Nismo mogli to povezati. Stalno smo vikali zec, ali nismo se sjećali ni jedne Tadi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jine pjesme koja ima zeca u stihovima. P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očela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nešto dizati sa zemlje pa stavljati na leđa. Bili smo blizu, ali ipak nismo pogodili i tu smo izgubili. Rješenje je bilo: </w:t>
      </w:r>
      <w:r w:rsidR="004403C2" w:rsidRPr="004403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Nosim sve torbe, a nisam magarac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 sam razočarana kako tako laganu pjesmu nismo uspjeli pogoditi.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 smo se bili dosta </w:t>
      </w:r>
      <w:r w:rsidR="00C00335">
        <w:rPr>
          <w:rFonts w:ascii="Times New Roman" w:eastAsia="Times New Roman" w:hAnsi="Times New Roman" w:cs="Times New Roman"/>
          <w:sz w:val="24"/>
          <w:szCs w:val="24"/>
          <w:lang w:eastAsia="hr-HR"/>
        </w:rPr>
        <w:t>opustili  i na bećarac smo potpuno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zaboravili. </w:t>
      </w:r>
    </w:p>
    <w:p w:rsidR="004403C2" w:rsidRPr="004403C2" w:rsidRDefault="00C00335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ošla je i posljednja igra, možda i odlučujuća, a to je pjevanje jednog bećarca o Tadiji.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svu sreću, 3 su škole bile prije nas pa smo mogli vidjeti kako će oni to odraditi.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Nisam mogla vjerovati kako smo trebali samo jednu kiticu otpjevati, a mi smo ih imali, ako se sjećate, 8!!! Anja, Ivan i ja smo se onda dogovorili kako ćemo otpjevati onu prvu. </w:t>
      </w:r>
    </w:p>
    <w:p w:rsidR="004403C2" w:rsidRPr="004403C2" w:rsidRDefault="00C00335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Tamburaši su nas pratili...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uhvatila ritam i zapjevala iz sveg glasa. Anja i Ivan su ponavljali, a publika slušala. Kad je i to bilo gotovo, žiri je započeo konzultaciju. Trebalo je odrediti 50, 40, 30, 20 i 10 bodova.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Mihanovići su dobili 50 bodova. Tadijanovići 40,  a mi 30. Naravno, nije bilo pravedno da smo mi treći, a Tadijanovići drugi.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Konačno je počelo i proglašenje konačnog pobjednika pa 5., 4., 3. i 2. mjesto.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Prvo su mjesto osvojili domaćini i stvarno su zaslužili jer su se odlično pripremili, sve su znali i sve su posjetili.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Mi smo osvojili 3. mjesto,ali kako kažu: „Nije važno pobijediti, važno je sudjelovati</w:t>
      </w:r>
      <w:r w:rsidR="00B26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!“, </w:t>
      </w:r>
      <w:bookmarkStart w:id="0" w:name="_GoBack"/>
      <w:bookmarkEnd w:id="0"/>
      <w:r w:rsidR="00B2694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odajem: „…i zabaviti se!“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kviza smo dobil</w:t>
      </w:r>
      <w:r w:rsidR="00B26941">
        <w:rPr>
          <w:rFonts w:ascii="Times New Roman" w:eastAsia="Times New Roman" w:hAnsi="Times New Roman" w:cs="Times New Roman"/>
          <w:sz w:val="24"/>
          <w:szCs w:val="24"/>
          <w:lang w:eastAsia="hr-HR"/>
        </w:rPr>
        <w:t>i po</w:t>
      </w:r>
      <w:r w:rsidR="00CC7DBA">
        <w:rPr>
          <w:rFonts w:ascii="Times New Roman" w:eastAsia="Times New Roman" w:hAnsi="Times New Roman" w:cs="Times New Roman"/>
          <w:sz w:val="24"/>
          <w:szCs w:val="24"/>
          <w:lang w:eastAsia="hr-HR"/>
        </w:rPr>
        <w:t>klone,</w:t>
      </w:r>
      <w:r w:rsidR="00B26941" w:rsidRPr="00B26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6941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 blok i kemijsku olovku</w:t>
      </w:r>
      <w:r w:rsidR="00B26941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knjige</w:t>
      </w:r>
      <w:r w:rsidR="00B269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17D40">
        <w:rPr>
          <w:rFonts w:ascii="Times New Roman" w:eastAsia="Times New Roman" w:hAnsi="Times New Roman" w:cs="Times New Roman"/>
          <w:sz w:val="24"/>
          <w:szCs w:val="24"/>
          <w:lang w:eastAsia="hr-HR"/>
        </w:rPr>
        <w:t>Moralnu potporu pružale su nam pedagoginja škole Ljubica Badrov i razrednica Melita Bognar.</w:t>
      </w:r>
    </w:p>
    <w:p w:rsidR="00817D40" w:rsidRDefault="00CC7DBA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Najviše od svega bila je zanimljiva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</w:t>
      </w:r>
      <w:r w:rsidR="00817D40">
        <w:rPr>
          <w:rFonts w:ascii="Times New Roman" w:eastAsia="Times New Roman" w:hAnsi="Times New Roman" w:cs="Times New Roman"/>
          <w:sz w:val="24"/>
          <w:szCs w:val="24"/>
          <w:lang w:eastAsia="hr-HR"/>
        </w:rPr>
        <w:t>blika .O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što mami </w:t>
      </w:r>
      <w:r w:rsidR="00817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 osmašica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>,naravno,dečki.</w:t>
      </w:r>
      <w:r w:rsidR="00817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403C2" w:rsidRPr="004403C2" w:rsidRDefault="00817D40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>aša nastavnica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Višnja Kokanović stalno nam govori: 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>„Učite! Idite na natjecanja zbog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druženja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,novih iskustava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znanja, naravno!“ Vjerujem da svima najviše znači ova riječ „druženja“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se nikom ne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učiti, ali se u većini slučajeva ipak isplati.</w:t>
      </w:r>
      <w:r w:rsidR="004403C2"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4403C2" w:rsidRPr="004403C2" w:rsidRDefault="004403C2" w:rsidP="003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dobro, </w:t>
      </w:r>
      <w:r w:rsidR="00AD094C">
        <w:rPr>
          <w:rFonts w:ascii="Times New Roman" w:eastAsia="Times New Roman" w:hAnsi="Times New Roman" w:cs="Times New Roman"/>
          <w:sz w:val="24"/>
          <w:szCs w:val="24"/>
          <w:lang w:eastAsia="hr-HR"/>
        </w:rPr>
        <w:t>drago mi je da sam podijelila s</w:t>
      </w: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vama ovo novo iskustvo i nadam se da će biti još takvih!   </w:t>
      </w:r>
    </w:p>
    <w:p w:rsidR="004403C2" w:rsidRP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3C2" w:rsidRP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3C2" w:rsidRPr="003055AF" w:rsidRDefault="004403C2" w:rsidP="00440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055A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Lea Barišić</w:t>
      </w:r>
      <w:r w:rsid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3055A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8.a</w:t>
      </w:r>
    </w:p>
    <w:p w:rsidR="004403C2" w:rsidRPr="004403C2" w:rsidRDefault="004403C2" w:rsidP="004403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2"/>
          <w:szCs w:val="52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52"/>
          <w:szCs w:val="52"/>
          <w:lang w:eastAsia="hr-HR"/>
        </w:rPr>
        <w:drawing>
          <wp:inline distT="0" distB="0" distL="0" distR="0">
            <wp:extent cx="1743075" cy="2111058"/>
            <wp:effectExtent l="19050" t="0" r="9525" b="0"/>
            <wp:docPr id="1" name="Picture 1" descr="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1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C2" w:rsidRPr="004403C2" w:rsidRDefault="004403C2" w:rsidP="0044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403C2" w:rsidRPr="002C4696" w:rsidRDefault="004403C2" w:rsidP="002C469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403C2" w:rsidRPr="002C4696" w:rsidSect="003055A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696"/>
    <w:rsid w:val="000401A2"/>
    <w:rsid w:val="00054B2D"/>
    <w:rsid w:val="00132128"/>
    <w:rsid w:val="001D6D11"/>
    <w:rsid w:val="002C4696"/>
    <w:rsid w:val="002E5623"/>
    <w:rsid w:val="003055AF"/>
    <w:rsid w:val="00354498"/>
    <w:rsid w:val="004403C2"/>
    <w:rsid w:val="005C3010"/>
    <w:rsid w:val="005F57EF"/>
    <w:rsid w:val="007928C7"/>
    <w:rsid w:val="00817D40"/>
    <w:rsid w:val="00991153"/>
    <w:rsid w:val="00A12C94"/>
    <w:rsid w:val="00A448D7"/>
    <w:rsid w:val="00AD094C"/>
    <w:rsid w:val="00B26941"/>
    <w:rsid w:val="00C00335"/>
    <w:rsid w:val="00CC7DBA"/>
    <w:rsid w:val="00CF1539"/>
    <w:rsid w:val="00CF73E9"/>
    <w:rsid w:val="00E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E152-AD69-472C-A5FF-B1DF91EF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Prof</cp:lastModifiedBy>
  <cp:revision>2</cp:revision>
  <dcterms:created xsi:type="dcterms:W3CDTF">2014-11-20T12:47:00Z</dcterms:created>
  <dcterms:modified xsi:type="dcterms:W3CDTF">2014-11-20T12:47:00Z</dcterms:modified>
</cp:coreProperties>
</file>